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2E6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医用外科口罩、一次性手术包</w:t>
      </w:r>
      <w:bookmarkStart w:id="3" w:name="_GoBack"/>
      <w:bookmarkEnd w:id="3"/>
    </w:p>
    <w:p w14:paraId="1B530F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供货服务</w:t>
      </w:r>
    </w:p>
    <w:tbl>
      <w:tblPr>
        <w:tblStyle w:val="2"/>
        <w:tblpPr w:leftFromText="180" w:rightFromText="180" w:vertAnchor="page" w:horzAnchor="page" w:tblpX="1657" w:tblpY="295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220"/>
        <w:gridCol w:w="2131"/>
        <w:gridCol w:w="958"/>
        <w:gridCol w:w="1375"/>
      </w:tblGrid>
      <w:tr w14:paraId="2B47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490" w:type="pct"/>
            <w:noWrap w:val="0"/>
            <w:vAlign w:val="center"/>
          </w:tcPr>
          <w:p w14:paraId="023D4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889" w:type="pct"/>
            <w:noWrap w:val="0"/>
            <w:vAlign w:val="center"/>
          </w:tcPr>
          <w:p w14:paraId="20653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耗材名称</w:t>
            </w:r>
          </w:p>
        </w:tc>
        <w:tc>
          <w:tcPr>
            <w:tcW w:w="1250" w:type="pct"/>
            <w:noWrap w:val="0"/>
            <w:vAlign w:val="center"/>
          </w:tcPr>
          <w:p w14:paraId="15E87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规格</w:t>
            </w:r>
          </w:p>
        </w:tc>
        <w:tc>
          <w:tcPr>
            <w:tcW w:w="562" w:type="pct"/>
            <w:noWrap w:val="0"/>
            <w:vAlign w:val="center"/>
          </w:tcPr>
          <w:p w14:paraId="6BDD1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单位</w:t>
            </w:r>
          </w:p>
        </w:tc>
        <w:tc>
          <w:tcPr>
            <w:tcW w:w="807" w:type="pct"/>
            <w:noWrap w:val="0"/>
            <w:vAlign w:val="center"/>
          </w:tcPr>
          <w:p w14:paraId="5AB8A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预计年</w:t>
            </w:r>
          </w:p>
          <w:p w14:paraId="797AF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使用量</w:t>
            </w:r>
          </w:p>
        </w:tc>
      </w:tr>
      <w:tr w14:paraId="1182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90" w:type="pct"/>
            <w:noWrap w:val="0"/>
            <w:vAlign w:val="center"/>
          </w:tcPr>
          <w:p w14:paraId="2E615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89" w:type="pct"/>
            <w:noWrap w:val="0"/>
            <w:vAlign w:val="center"/>
          </w:tcPr>
          <w:p w14:paraId="6A8F7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医用外科口罩</w:t>
            </w:r>
            <w:bookmarkEnd w:id="0"/>
          </w:p>
        </w:tc>
        <w:tc>
          <w:tcPr>
            <w:tcW w:w="1250" w:type="pct"/>
            <w:noWrap w:val="0"/>
            <w:vAlign w:val="center"/>
          </w:tcPr>
          <w:p w14:paraId="64724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挂耳式</w:t>
            </w:r>
          </w:p>
        </w:tc>
        <w:tc>
          <w:tcPr>
            <w:tcW w:w="562" w:type="pct"/>
            <w:noWrap w:val="0"/>
            <w:vAlign w:val="center"/>
          </w:tcPr>
          <w:p w14:paraId="26015136">
            <w:pPr>
              <w:keepNext w:val="0"/>
              <w:keepLines w:val="0"/>
              <w:pageBreakBefore w:val="0"/>
              <w:tabs>
                <w:tab w:val="left" w:pos="5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片</w:t>
            </w:r>
          </w:p>
        </w:tc>
        <w:tc>
          <w:tcPr>
            <w:tcW w:w="807" w:type="pct"/>
            <w:noWrap w:val="0"/>
            <w:vAlign w:val="center"/>
          </w:tcPr>
          <w:p w14:paraId="6BF4C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95000</w:t>
            </w:r>
          </w:p>
        </w:tc>
      </w:tr>
      <w:tr w14:paraId="7F47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90" w:type="pct"/>
            <w:noWrap w:val="0"/>
            <w:vAlign w:val="center"/>
          </w:tcPr>
          <w:p w14:paraId="607E2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89" w:type="pct"/>
            <w:noWrap w:val="0"/>
            <w:vAlign w:val="center"/>
          </w:tcPr>
          <w:p w14:paraId="3C74B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医用外科口罩</w:t>
            </w:r>
          </w:p>
        </w:tc>
        <w:tc>
          <w:tcPr>
            <w:tcW w:w="1250" w:type="pct"/>
            <w:noWrap w:val="0"/>
            <w:vAlign w:val="center"/>
          </w:tcPr>
          <w:p w14:paraId="154EF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独立系带式</w:t>
            </w:r>
          </w:p>
        </w:tc>
        <w:tc>
          <w:tcPr>
            <w:tcW w:w="562" w:type="pct"/>
            <w:noWrap w:val="0"/>
            <w:vAlign w:val="center"/>
          </w:tcPr>
          <w:p w14:paraId="1588AE93">
            <w:pPr>
              <w:keepNext w:val="0"/>
              <w:keepLines w:val="0"/>
              <w:pageBreakBefore w:val="0"/>
              <w:tabs>
                <w:tab w:val="left" w:pos="5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片</w:t>
            </w:r>
          </w:p>
        </w:tc>
        <w:tc>
          <w:tcPr>
            <w:tcW w:w="807" w:type="pct"/>
            <w:noWrap w:val="0"/>
            <w:vAlign w:val="center"/>
          </w:tcPr>
          <w:p w14:paraId="0F8AF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3500</w:t>
            </w:r>
          </w:p>
        </w:tc>
      </w:tr>
      <w:tr w14:paraId="0DAA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0" w:type="pct"/>
            <w:noWrap w:val="0"/>
            <w:vAlign w:val="center"/>
          </w:tcPr>
          <w:p w14:paraId="3FD1B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89" w:type="pct"/>
            <w:noWrap w:val="0"/>
            <w:vAlign w:val="center"/>
          </w:tcPr>
          <w:p w14:paraId="66B28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一次性使用介入手术包</w:t>
            </w:r>
          </w:p>
        </w:tc>
        <w:tc>
          <w:tcPr>
            <w:tcW w:w="1250" w:type="pct"/>
            <w:noWrap w:val="0"/>
            <w:vAlign w:val="center"/>
          </w:tcPr>
          <w:p w14:paraId="64F89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Ⅱ型</w:t>
            </w:r>
          </w:p>
        </w:tc>
        <w:tc>
          <w:tcPr>
            <w:tcW w:w="562" w:type="pct"/>
            <w:noWrap w:val="0"/>
            <w:vAlign w:val="center"/>
          </w:tcPr>
          <w:p w14:paraId="0791E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807" w:type="pct"/>
            <w:noWrap w:val="0"/>
            <w:vAlign w:val="center"/>
          </w:tcPr>
          <w:p w14:paraId="5E21C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120</w:t>
            </w:r>
          </w:p>
        </w:tc>
      </w:tr>
      <w:tr w14:paraId="55EF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90" w:type="pct"/>
            <w:noWrap w:val="0"/>
            <w:vAlign w:val="center"/>
          </w:tcPr>
          <w:p w14:paraId="05C66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89" w:type="pct"/>
            <w:noWrap w:val="0"/>
            <w:vAlign w:val="center"/>
          </w:tcPr>
          <w:p w14:paraId="40997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bookmarkStart w:id="1" w:name="OLE_LINK2"/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一次性无菌手术包</w:t>
            </w:r>
            <w:bookmarkEnd w:id="1"/>
          </w:p>
        </w:tc>
        <w:tc>
          <w:tcPr>
            <w:tcW w:w="1250" w:type="pct"/>
            <w:noWrap w:val="0"/>
            <w:vAlign w:val="center"/>
          </w:tcPr>
          <w:p w14:paraId="19116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Ⅰ型</w:t>
            </w:r>
          </w:p>
        </w:tc>
        <w:tc>
          <w:tcPr>
            <w:tcW w:w="562" w:type="pct"/>
            <w:noWrap w:val="0"/>
            <w:vAlign w:val="center"/>
          </w:tcPr>
          <w:p w14:paraId="2136C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807" w:type="pct"/>
            <w:noWrap w:val="0"/>
            <w:vAlign w:val="center"/>
          </w:tcPr>
          <w:p w14:paraId="4A0B3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700</w:t>
            </w:r>
          </w:p>
        </w:tc>
      </w:tr>
      <w:tr w14:paraId="3220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90" w:type="pct"/>
            <w:noWrap w:val="0"/>
            <w:vAlign w:val="center"/>
          </w:tcPr>
          <w:p w14:paraId="08322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89" w:type="pct"/>
            <w:noWrap w:val="0"/>
            <w:vAlign w:val="center"/>
          </w:tcPr>
          <w:p w14:paraId="57F1D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一次性无菌手术包</w:t>
            </w:r>
          </w:p>
        </w:tc>
        <w:tc>
          <w:tcPr>
            <w:tcW w:w="1250" w:type="pct"/>
            <w:noWrap w:val="0"/>
            <w:vAlign w:val="center"/>
          </w:tcPr>
          <w:p w14:paraId="3D419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bookmarkStart w:id="2" w:name="OLE_LINK3"/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Ⅱ型</w:t>
            </w:r>
            <w:bookmarkEnd w:id="2"/>
          </w:p>
        </w:tc>
        <w:tc>
          <w:tcPr>
            <w:tcW w:w="562" w:type="pct"/>
            <w:noWrap w:val="0"/>
            <w:vAlign w:val="center"/>
          </w:tcPr>
          <w:p w14:paraId="612E0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807" w:type="pct"/>
            <w:noWrap w:val="0"/>
            <w:vAlign w:val="center"/>
          </w:tcPr>
          <w:p w14:paraId="4A1DD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650</w:t>
            </w:r>
          </w:p>
        </w:tc>
      </w:tr>
    </w:tbl>
    <w:p w14:paraId="7E2B2B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备注：本项目数量为暂估量，具体以实际发生量作为结算依据。</w:t>
      </w:r>
    </w:p>
    <w:p w14:paraId="7439DF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一、医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用外科口罩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（挂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耳式/独立系带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式）</w:t>
      </w:r>
    </w:p>
    <w:p w14:paraId="192A37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default" w:ascii="宋体" w:hAnsi="宋体" w:cs="宋体"/>
          <w:sz w:val="24"/>
          <w:szCs w:val="24"/>
          <w:lang w:val="en-US" w:eastAsia="zh-CN"/>
        </w:rPr>
        <w:t>一次性使用医用外科口罩由口罩体、鼻夹、口罩带组成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5440E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hint="default" w:ascii="宋体" w:hAnsi="宋体" w:cs="宋体"/>
          <w:sz w:val="24"/>
          <w:szCs w:val="24"/>
          <w:lang w:val="en-US" w:eastAsia="zh-CN"/>
        </w:rPr>
        <w:t>口罩体有三层:内层(纺粘层)、中间层(熔喷无纺布)、外层(纺粘层)，口罩体内外层由无纺布制成，中间层采用聚丙烯熔喷布材料制成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6EF06F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</w:t>
      </w:r>
      <w:r>
        <w:rPr>
          <w:rFonts w:hint="default" w:ascii="宋体" w:hAnsi="宋体" w:cs="宋体"/>
          <w:sz w:val="24"/>
          <w:szCs w:val="24"/>
          <w:lang w:val="en-US" w:eastAsia="zh-CN"/>
        </w:rPr>
        <w:t>鼻夹由可弯折的可塑性材料制成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418DB8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4、挂耳</w:t>
      </w:r>
      <w:r>
        <w:rPr>
          <w:rFonts w:hint="default" w:ascii="宋体" w:hAnsi="宋体" w:cs="宋体"/>
          <w:sz w:val="24"/>
          <w:szCs w:val="24"/>
          <w:lang w:val="en-US" w:eastAsia="zh-CN"/>
        </w:rPr>
        <w:t>式口罩带由氨纶弹性松紧织物或采用弹性无纺布制成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751B2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5、独立系带式口罩</w:t>
      </w:r>
      <w:r>
        <w:rPr>
          <w:rFonts w:hint="default" w:ascii="宋体" w:hAnsi="宋体" w:cs="宋体"/>
          <w:sz w:val="24"/>
          <w:szCs w:val="24"/>
          <w:lang w:val="en-US" w:eastAsia="zh-CN"/>
        </w:rPr>
        <w:t>的耳带采用无纺布制成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53A237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6、</w:t>
      </w:r>
      <w:r>
        <w:rPr>
          <w:rFonts w:hint="default" w:ascii="宋体" w:hAnsi="宋体" w:cs="宋体"/>
          <w:sz w:val="24"/>
          <w:szCs w:val="24"/>
          <w:lang w:val="en-US" w:eastAsia="zh-CN"/>
        </w:rPr>
        <w:t>产品经环氧乙烷灭菌后，应无菌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2656F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二、一次性使用介入手术包</w:t>
      </w:r>
    </w:p>
    <w:p w14:paraId="6D2077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default" w:ascii="宋体" w:hAnsi="宋体" w:cs="宋体"/>
          <w:sz w:val="24"/>
          <w:szCs w:val="24"/>
          <w:lang w:val="en-US" w:eastAsia="zh-CN"/>
        </w:rPr>
        <w:t>一次性使用手术衣2件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cs="宋体"/>
          <w:sz w:val="24"/>
          <w:szCs w:val="24"/>
          <w:lang w:val="en-US" w:eastAsia="zh-CN"/>
        </w:rPr>
        <w:t>一次性使用治疗巾4条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cs="宋体"/>
          <w:sz w:val="24"/>
          <w:szCs w:val="24"/>
          <w:lang w:val="en-US" w:eastAsia="zh-CN"/>
        </w:rPr>
        <w:t>一次性使用洞巾1条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cs="宋体"/>
          <w:sz w:val="24"/>
          <w:szCs w:val="24"/>
          <w:lang w:val="en-US" w:eastAsia="zh-CN"/>
        </w:rPr>
        <w:t>器械防护罩2个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cs="宋体"/>
          <w:sz w:val="24"/>
          <w:szCs w:val="24"/>
          <w:lang w:val="en-US" w:eastAsia="zh-CN"/>
        </w:rPr>
        <w:t>器械盘5个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cs="宋体"/>
          <w:sz w:val="24"/>
          <w:szCs w:val="24"/>
          <w:lang w:val="en-US" w:eastAsia="zh-CN"/>
        </w:rPr>
        <w:t>海绵刷3个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cs="宋体"/>
          <w:sz w:val="24"/>
          <w:szCs w:val="24"/>
          <w:lang w:val="en-US" w:eastAsia="zh-CN"/>
        </w:rPr>
        <w:t>包布1条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723E7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default" w:ascii="宋体" w:hAnsi="宋体" w:cs="宋体"/>
          <w:sz w:val="24"/>
          <w:szCs w:val="24"/>
          <w:lang w:val="en-US" w:eastAsia="zh-CN"/>
        </w:rPr>
        <w:t>、适用范围:供医疗机构介入手术时使用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6DF2EE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default" w:ascii="宋体" w:hAnsi="宋体" w:cs="宋体"/>
          <w:sz w:val="24"/>
          <w:szCs w:val="24"/>
          <w:lang w:val="en-US" w:eastAsia="zh-CN"/>
        </w:rPr>
        <w:t>、无菌要求：经环氧乙烷灭菌，一次性使用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0F4BB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4、</w:t>
      </w:r>
      <w:r>
        <w:rPr>
          <w:rFonts w:hint="default" w:ascii="宋体" w:hAnsi="宋体" w:cs="宋体"/>
          <w:sz w:val="24"/>
          <w:szCs w:val="24"/>
          <w:lang w:val="en-US" w:eastAsia="zh-CN"/>
        </w:rPr>
        <w:t>高分子材料阻菌性强，防渗性好</w:t>
      </w:r>
    </w:p>
    <w:p w14:paraId="6EBF07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5、</w:t>
      </w:r>
      <w:r>
        <w:rPr>
          <w:rFonts w:hint="default" w:ascii="宋体" w:hAnsi="宋体" w:cs="宋体"/>
          <w:sz w:val="24"/>
          <w:szCs w:val="24"/>
          <w:lang w:val="en-US" w:eastAsia="zh-CN"/>
        </w:rPr>
        <w:t>洞巾附有医用垫、医用薄膜、防血帘，洞口周围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为</w:t>
      </w:r>
      <w:r>
        <w:rPr>
          <w:rFonts w:hint="default" w:ascii="宋体" w:hAnsi="宋体" w:cs="宋体"/>
          <w:sz w:val="24"/>
          <w:szCs w:val="24"/>
          <w:lang w:val="en-US" w:eastAsia="zh-CN"/>
        </w:rPr>
        <w:t>高分子材料吸液性强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2779AE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5、</w:t>
      </w:r>
      <w:r>
        <w:rPr>
          <w:rFonts w:hint="default" w:ascii="宋体" w:hAnsi="宋体" w:cs="宋体"/>
          <w:sz w:val="24"/>
          <w:szCs w:val="24"/>
          <w:lang w:val="en-US" w:eastAsia="zh-CN"/>
        </w:rPr>
        <w:t>包装采用特卫强透析纸+PE膜包装，便于产品环氧乙烷灭菌及环氧乙烷解析</w:t>
      </w:r>
    </w:p>
    <w:p w14:paraId="1328A5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6、</w:t>
      </w:r>
      <w:r>
        <w:rPr>
          <w:rFonts w:hint="default" w:ascii="宋体" w:hAnsi="宋体" w:cs="宋体"/>
          <w:sz w:val="24"/>
          <w:szCs w:val="24"/>
          <w:lang w:val="en-US" w:eastAsia="zh-CN"/>
        </w:rPr>
        <w:t>产品有效期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≥</w:t>
      </w:r>
      <w:r>
        <w:rPr>
          <w:rFonts w:hint="default" w:ascii="宋体" w:hAnsi="宋体" w:cs="宋体"/>
          <w:sz w:val="24"/>
          <w:szCs w:val="24"/>
          <w:lang w:val="en-US" w:eastAsia="zh-CN"/>
        </w:rPr>
        <w:t xml:space="preserve"> 3 年</w:t>
      </w:r>
    </w:p>
    <w:p w14:paraId="454CDA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三、一次性无菌手术包（Ⅰ型）</w:t>
      </w:r>
    </w:p>
    <w:p w14:paraId="434763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default" w:ascii="宋体" w:hAnsi="宋体" w:cs="宋体"/>
          <w:sz w:val="24"/>
          <w:szCs w:val="24"/>
          <w:lang w:val="en-US" w:eastAsia="zh-CN"/>
        </w:rPr>
        <w:t>一次性使用中单8条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cs="宋体"/>
          <w:sz w:val="24"/>
          <w:szCs w:val="24"/>
          <w:lang w:val="en-US" w:eastAsia="zh-CN"/>
        </w:rPr>
        <w:t>一次性使用无菌手术单1条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cs="宋体"/>
          <w:sz w:val="24"/>
          <w:szCs w:val="24"/>
          <w:lang w:val="en-US" w:eastAsia="zh-CN"/>
        </w:rPr>
        <w:t>包布3条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4DD912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default" w:ascii="宋体" w:hAnsi="宋体" w:cs="宋体"/>
          <w:sz w:val="24"/>
          <w:szCs w:val="24"/>
          <w:lang w:val="en-US" w:eastAsia="zh-CN"/>
        </w:rPr>
        <w:t>、包布使用PE流延膜+非织造布，具有吸液防渗透功能；</w:t>
      </w:r>
    </w:p>
    <w:p w14:paraId="2E5647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default" w:ascii="宋体" w:hAnsi="宋体" w:cs="宋体"/>
          <w:sz w:val="24"/>
          <w:szCs w:val="24"/>
          <w:lang w:val="en-US" w:eastAsia="zh-CN"/>
        </w:rPr>
        <w:t>、中单、治疗巾采用亲水复合无纺布≥55g/㎡，带易撕双面胶；</w:t>
      </w:r>
    </w:p>
    <w:p w14:paraId="3A2351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default" w:ascii="宋体" w:hAnsi="宋体" w:cs="宋体"/>
          <w:sz w:val="24"/>
          <w:szCs w:val="24"/>
          <w:lang w:val="en-US" w:eastAsia="zh-CN"/>
        </w:rPr>
        <w:t>、包装采用特卫强顶头袋包；</w:t>
      </w:r>
    </w:p>
    <w:p w14:paraId="6CA6B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default" w:ascii="宋体" w:hAnsi="宋体" w:cs="宋体"/>
          <w:sz w:val="24"/>
          <w:szCs w:val="24"/>
          <w:lang w:val="en-US" w:eastAsia="zh-CN"/>
        </w:rPr>
        <w:t>、手术衣加强型SMS无纺布≥45g/㎡，符合行标YY/T0506的要求；</w:t>
      </w:r>
    </w:p>
    <w:p w14:paraId="7CC56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default" w:ascii="宋体" w:hAnsi="宋体" w:cs="宋体"/>
          <w:sz w:val="24"/>
          <w:szCs w:val="24"/>
          <w:lang w:val="en-US" w:eastAsia="zh-CN"/>
        </w:rPr>
        <w:t>、洞巾采用亲水复合无纺布≥55g/㎡，手术部位有吸液层、积液袋及导管固定装置；</w:t>
      </w:r>
    </w:p>
    <w:p w14:paraId="3D7364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default" w:ascii="宋体" w:hAnsi="宋体" w:cs="宋体"/>
          <w:sz w:val="24"/>
          <w:szCs w:val="24"/>
          <w:lang w:val="en-US" w:eastAsia="zh-CN"/>
        </w:rPr>
        <w:t>、经环氧乙烷灭菌，环氧乙烷残留量应不大于10μg/g；</w:t>
      </w:r>
    </w:p>
    <w:p w14:paraId="17244D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四、一次性无菌手术包（Ⅱ型）</w:t>
      </w:r>
    </w:p>
    <w:p w14:paraId="1B1B0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default" w:ascii="宋体" w:hAnsi="宋体" w:cs="宋体"/>
          <w:sz w:val="24"/>
          <w:szCs w:val="24"/>
          <w:lang w:val="en-US" w:eastAsia="zh-CN"/>
        </w:rPr>
        <w:t>一次性使用中单2条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cs="宋体"/>
          <w:sz w:val="24"/>
          <w:szCs w:val="24"/>
          <w:lang w:val="en-US" w:eastAsia="zh-CN"/>
        </w:rPr>
        <w:t>治疗巾4条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cs="宋体"/>
          <w:sz w:val="24"/>
          <w:szCs w:val="24"/>
          <w:lang w:val="en-US" w:eastAsia="zh-CN"/>
        </w:rPr>
        <w:t>洞巾1条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5B097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default" w:ascii="宋体" w:hAnsi="宋体" w:cs="宋体"/>
          <w:sz w:val="24"/>
          <w:szCs w:val="24"/>
          <w:lang w:val="en-US" w:eastAsia="zh-CN"/>
        </w:rPr>
        <w:t>、包布使用PE流延膜+非织造布，具有吸液防渗透功能；</w:t>
      </w:r>
    </w:p>
    <w:p w14:paraId="3F096B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default" w:ascii="宋体" w:hAnsi="宋体" w:cs="宋体"/>
          <w:sz w:val="24"/>
          <w:szCs w:val="24"/>
          <w:lang w:val="en-US" w:eastAsia="zh-CN"/>
        </w:rPr>
        <w:t>、中单、治疗巾采用亲水复合无纺布≥55g/㎡，带易撕双面胶；</w:t>
      </w:r>
    </w:p>
    <w:p w14:paraId="1F7FCF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default" w:ascii="宋体" w:hAnsi="宋体" w:cs="宋体"/>
          <w:sz w:val="24"/>
          <w:szCs w:val="24"/>
          <w:lang w:val="en-US" w:eastAsia="zh-CN"/>
        </w:rPr>
        <w:t>、包装采用特卫强顶头袋包；</w:t>
      </w:r>
    </w:p>
    <w:p w14:paraId="49C0E3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default" w:ascii="宋体" w:hAnsi="宋体" w:cs="宋体"/>
          <w:sz w:val="24"/>
          <w:szCs w:val="24"/>
          <w:lang w:val="en-US" w:eastAsia="zh-CN"/>
        </w:rPr>
        <w:t>、手术衣加强型SMS无纺布≥45g/㎡，符合行标YY/T0506的要求；</w:t>
      </w:r>
    </w:p>
    <w:p w14:paraId="041AC8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default" w:ascii="宋体" w:hAnsi="宋体" w:cs="宋体"/>
          <w:sz w:val="24"/>
          <w:szCs w:val="24"/>
          <w:lang w:val="en-US" w:eastAsia="zh-CN"/>
        </w:rPr>
        <w:t>、洞巾采用亲水复合无纺布≥55g/㎡，手术部位有吸液层、积液袋及导管固定装置；</w:t>
      </w:r>
    </w:p>
    <w:p w14:paraId="7771AB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default" w:ascii="宋体" w:hAnsi="宋体" w:cs="宋体"/>
          <w:sz w:val="24"/>
          <w:szCs w:val="24"/>
          <w:lang w:val="en-US" w:eastAsia="zh-CN"/>
        </w:rPr>
        <w:t>、经环氧乙烷灭菌，环氧乙烷残留量应不大于10μg/g；</w:t>
      </w:r>
    </w:p>
    <w:p w14:paraId="55DB2F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 w14:paraId="48749E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商务要求：</w:t>
      </w:r>
    </w:p>
    <w:p w14:paraId="4826AC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1.提供样品；</w:t>
      </w:r>
    </w:p>
    <w:p w14:paraId="062EB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2.若为安徽省医药集中采购平台内产品，提供产品流水号；</w:t>
      </w:r>
    </w:p>
    <w:p w14:paraId="7180AE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2.服务期2年，合同一年一签；</w:t>
      </w:r>
    </w:p>
    <w:p w14:paraId="08BE85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3.分批供货，7日内供货；每批货验收合格后12个月后支付该批次金额100%；</w:t>
      </w:r>
    </w:p>
    <w:p w14:paraId="0EE434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4.产品不少于1年有效期（按照进医院时间计算）；</w:t>
      </w:r>
    </w:p>
    <w:p w14:paraId="3AA1E1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宋体" w:hAnsi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004B2"/>
    <w:rsid w:val="0A7B3B74"/>
    <w:rsid w:val="0A9532F3"/>
    <w:rsid w:val="0FCC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1025</Words>
  <Characters>1097</Characters>
  <Lines>0</Lines>
  <Paragraphs>0</Paragraphs>
  <TotalTime>27</TotalTime>
  <ScaleCrop>false</ScaleCrop>
  <LinksUpToDate>false</LinksUpToDate>
  <CharactersWithSpaces>1099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2025-11-04T10:34:00Z</dcterms:created>
  <dc:creator>Administrator</dc:creator>
  <cp:lastModifiedBy>蒋涛`</cp:lastModifiedBy>
  <dcterms:modified xsi:type="dcterms:W3CDTF">2025-11-06T07:32:14Z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eyJoZGlkIjoiMDM5ZDA1NGQyMmE1NDhiMWI3ZGFmMzI0YzE0OWQ4YjAiLCJ1c2VySWQiOiI3MDg0MDI0MDgifQ==</vt:lpwstr>
  </property>
  <property fmtid="{D5CDD505-2E9C-101B-9397-08002B2CF9AE}" pid="4" name="ICV">
    <vt:lpwstr>533BDDF939434B378FD3C7596D5D20CF_12</vt:lpwstr>
  </property>
</Properties>
</file>